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51"/>
        <w:gridCol w:w="1670"/>
      </w:tblGrid>
      <w:tr w:rsidR="00544168" w:rsidRPr="00544168" w:rsidTr="005613C2">
        <w:trPr>
          <w:trHeight w:val="100"/>
        </w:trPr>
        <w:tc>
          <w:tcPr>
            <w:tcW w:w="1631" w:type="dxa"/>
          </w:tcPr>
          <w:p w:rsidR="00544168" w:rsidRPr="00544168" w:rsidRDefault="00544168" w:rsidP="00544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1" w:type="dxa"/>
            <w:hideMark/>
          </w:tcPr>
          <w:p w:rsidR="00544168" w:rsidRPr="00544168" w:rsidRDefault="00544168" w:rsidP="00544168">
            <w:pPr>
              <w:spacing w:after="0" w:line="240" w:lineRule="auto"/>
              <w:ind w:left="1204" w:right="12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16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90525" cy="609600"/>
                  <wp:effectExtent l="1905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:rsidR="00544168" w:rsidRPr="00544168" w:rsidRDefault="00544168" w:rsidP="00544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168" w:rsidRPr="00544168" w:rsidRDefault="00544168" w:rsidP="00544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168" w:rsidRPr="00544168" w:rsidRDefault="00544168" w:rsidP="00544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4168">
        <w:rPr>
          <w:rFonts w:ascii="Times New Roman" w:hAnsi="Times New Roman" w:cs="Times New Roman"/>
          <w:b/>
        </w:rPr>
        <w:t>АДМИНИСТРАЦИЯ АБАТСКОГО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4168">
        <w:rPr>
          <w:rFonts w:ascii="Times New Roman" w:hAnsi="Times New Roman" w:cs="Times New Roman"/>
          <w:b/>
        </w:rPr>
        <w:t xml:space="preserve">МУНИЦИПАЛЬНОГО РАЙОНА 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4168">
        <w:rPr>
          <w:rFonts w:ascii="Times New Roman" w:hAnsi="Times New Roman" w:cs="Times New Roman"/>
          <w:b/>
          <w:sz w:val="32"/>
          <w:szCs w:val="32"/>
        </w:rPr>
        <w:t xml:space="preserve">ОТДЕЛ ОБРАЗОВАНИЯ 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54416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544168">
        <w:rPr>
          <w:rFonts w:ascii="Times New Roman" w:hAnsi="Times New Roman" w:cs="Times New Roman"/>
          <w:b/>
          <w:sz w:val="36"/>
          <w:szCs w:val="36"/>
        </w:rPr>
        <w:t xml:space="preserve"> Р И К А З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44168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544168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544168">
        <w:rPr>
          <w:rFonts w:ascii="Times New Roman" w:hAnsi="Times New Roman" w:cs="Times New Roman"/>
          <w:sz w:val="20"/>
          <w:szCs w:val="20"/>
        </w:rPr>
        <w:t>батское</w:t>
      </w:r>
      <w:proofErr w:type="spellEnd"/>
    </w:p>
    <w:p w:rsidR="00544168" w:rsidRPr="00544168" w:rsidRDefault="00544168" w:rsidP="0054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168" w:rsidRPr="00544168" w:rsidRDefault="00544168" w:rsidP="0054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168" w:rsidRPr="00F355A1" w:rsidRDefault="00DE4256" w:rsidP="0054416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11.01.2024</w:t>
      </w:r>
      <w:r w:rsidR="00BD32C7">
        <w:rPr>
          <w:rFonts w:ascii="Times New Roman" w:hAnsi="Times New Roman" w:cs="Times New Roman"/>
          <w:sz w:val="28"/>
          <w:szCs w:val="28"/>
        </w:rPr>
        <w:t xml:space="preserve"> г.</w:t>
      </w:r>
      <w:r w:rsidR="00544168" w:rsidRPr="005441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D32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4168" w:rsidRPr="00544168">
        <w:rPr>
          <w:rFonts w:ascii="Times New Roman" w:hAnsi="Times New Roman" w:cs="Times New Roman"/>
          <w:sz w:val="28"/>
          <w:szCs w:val="28"/>
        </w:rPr>
        <w:t xml:space="preserve">       </w:t>
      </w:r>
      <w:r w:rsidR="00AD5798">
        <w:rPr>
          <w:rFonts w:ascii="Times New Roman" w:hAnsi="Times New Roman" w:cs="Times New Roman"/>
          <w:sz w:val="28"/>
          <w:szCs w:val="28"/>
        </w:rPr>
        <w:t xml:space="preserve">     № </w:t>
      </w:r>
      <w:r w:rsidR="003D5C59">
        <w:rPr>
          <w:rFonts w:ascii="Times New Roman" w:hAnsi="Times New Roman" w:cs="Times New Roman"/>
          <w:sz w:val="28"/>
          <w:szCs w:val="28"/>
        </w:rPr>
        <w:t>7</w:t>
      </w:r>
    </w:p>
    <w:p w:rsidR="00544168" w:rsidRPr="00544168" w:rsidRDefault="00544168" w:rsidP="005441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6386C" w:rsidRDefault="00544168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D6484F">
        <w:rPr>
          <w:rFonts w:ascii="Arial" w:hAnsi="Arial" w:cs="Arial"/>
          <w:i/>
          <w:sz w:val="26"/>
          <w:szCs w:val="26"/>
        </w:rPr>
        <w:t>О проведении районного конкурса</w:t>
      </w:r>
    </w:p>
    <w:p w:rsidR="0076386C" w:rsidRDefault="00DE4256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д</w:t>
      </w:r>
      <w:r w:rsidR="0076386C">
        <w:rPr>
          <w:rFonts w:ascii="Arial" w:hAnsi="Arial" w:cs="Arial"/>
          <w:i/>
          <w:sz w:val="26"/>
          <w:szCs w:val="26"/>
        </w:rPr>
        <w:t>ля молодых педагогов</w:t>
      </w:r>
      <w:r w:rsidR="00544168" w:rsidRPr="00D6484F">
        <w:rPr>
          <w:rFonts w:ascii="Arial" w:hAnsi="Arial" w:cs="Arial"/>
          <w:i/>
          <w:sz w:val="26"/>
          <w:szCs w:val="26"/>
        </w:rPr>
        <w:t xml:space="preserve"> </w:t>
      </w:r>
    </w:p>
    <w:p w:rsidR="00544168" w:rsidRPr="00D6484F" w:rsidRDefault="00DE4256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«Мой новый урок</w:t>
      </w:r>
      <w:r w:rsidR="00544168" w:rsidRPr="00D6484F">
        <w:rPr>
          <w:rFonts w:ascii="Arial" w:hAnsi="Arial" w:cs="Arial"/>
          <w:i/>
          <w:sz w:val="26"/>
          <w:szCs w:val="26"/>
        </w:rPr>
        <w:t>»</w:t>
      </w: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0A7513" w:rsidRDefault="00544168" w:rsidP="00544168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6484F">
        <w:rPr>
          <w:rFonts w:ascii="Arial" w:hAnsi="Arial" w:cs="Arial"/>
          <w:sz w:val="26"/>
          <w:szCs w:val="26"/>
        </w:rPr>
        <w:t>На основании Плана работы отдела образования администрации Абатского муниципального района</w:t>
      </w:r>
      <w:r w:rsidR="007C555F" w:rsidRPr="00D6484F">
        <w:rPr>
          <w:rFonts w:ascii="Arial" w:hAnsi="Arial" w:cs="Arial"/>
          <w:sz w:val="26"/>
          <w:szCs w:val="26"/>
        </w:rPr>
        <w:t>, п</w:t>
      </w:r>
      <w:r w:rsidRPr="00D6484F">
        <w:rPr>
          <w:rFonts w:ascii="Arial" w:hAnsi="Arial" w:cs="Arial"/>
          <w:sz w:val="26"/>
          <w:szCs w:val="26"/>
        </w:rPr>
        <w:t>лана</w:t>
      </w:r>
      <w:r w:rsidR="00BC7400">
        <w:rPr>
          <w:rFonts w:ascii="Arial" w:hAnsi="Arial" w:cs="Arial"/>
          <w:sz w:val="26"/>
          <w:szCs w:val="26"/>
        </w:rPr>
        <w:t xml:space="preserve"> работы с молодыми педагогами ОО</w:t>
      </w:r>
      <w:r w:rsidRPr="00D6484F">
        <w:rPr>
          <w:rFonts w:ascii="Arial" w:hAnsi="Arial" w:cs="Arial"/>
          <w:sz w:val="26"/>
          <w:szCs w:val="26"/>
        </w:rPr>
        <w:t xml:space="preserve"> Абатского района</w:t>
      </w:r>
      <w:r w:rsidR="000A7513">
        <w:rPr>
          <w:rFonts w:ascii="Arial" w:hAnsi="Arial" w:cs="Arial"/>
          <w:sz w:val="26"/>
          <w:szCs w:val="26"/>
        </w:rPr>
        <w:t>,</w:t>
      </w:r>
      <w:r w:rsidRPr="00D6484F">
        <w:rPr>
          <w:rFonts w:ascii="Arial" w:hAnsi="Arial" w:cs="Arial"/>
          <w:sz w:val="26"/>
          <w:szCs w:val="26"/>
        </w:rPr>
        <w:t xml:space="preserve"> </w:t>
      </w:r>
    </w:p>
    <w:p w:rsidR="00544168" w:rsidRPr="00D6484F" w:rsidRDefault="00544168" w:rsidP="001A5AD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6484F">
        <w:rPr>
          <w:rFonts w:ascii="Arial" w:hAnsi="Arial" w:cs="Arial"/>
          <w:sz w:val="26"/>
          <w:szCs w:val="26"/>
        </w:rPr>
        <w:t xml:space="preserve">ПРИКАЗЫВАЮ: </w:t>
      </w: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4168" w:rsidRPr="00D6484F" w:rsidRDefault="00544168" w:rsidP="00BC7400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6"/>
          <w:szCs w:val="26"/>
        </w:rPr>
      </w:pPr>
      <w:r w:rsidRPr="00D6484F">
        <w:rPr>
          <w:rFonts w:ascii="Arial" w:hAnsi="Arial" w:cs="Arial"/>
          <w:sz w:val="26"/>
          <w:szCs w:val="26"/>
        </w:rPr>
        <w:t xml:space="preserve">Провести </w:t>
      </w:r>
      <w:r w:rsidR="0076386C">
        <w:rPr>
          <w:rFonts w:ascii="Arial" w:hAnsi="Arial" w:cs="Arial"/>
          <w:sz w:val="26"/>
          <w:szCs w:val="26"/>
        </w:rPr>
        <w:t>с 1</w:t>
      </w:r>
      <w:r w:rsidR="00DE4256">
        <w:rPr>
          <w:rFonts w:ascii="Arial" w:hAnsi="Arial" w:cs="Arial"/>
          <w:sz w:val="26"/>
          <w:szCs w:val="26"/>
        </w:rPr>
        <w:t>5 января по 22 февраля 2024</w:t>
      </w:r>
      <w:r w:rsidR="002E7CDD" w:rsidRPr="00D6484F">
        <w:rPr>
          <w:rFonts w:ascii="Arial" w:hAnsi="Arial" w:cs="Arial"/>
          <w:sz w:val="26"/>
          <w:szCs w:val="26"/>
        </w:rPr>
        <w:t xml:space="preserve"> г. </w:t>
      </w:r>
      <w:r w:rsidRPr="00D6484F">
        <w:rPr>
          <w:rFonts w:ascii="Arial" w:hAnsi="Arial" w:cs="Arial"/>
          <w:sz w:val="26"/>
          <w:szCs w:val="26"/>
        </w:rPr>
        <w:t xml:space="preserve">районный конкурс для молодых </w:t>
      </w:r>
      <w:r w:rsidR="00620F9F">
        <w:rPr>
          <w:rFonts w:ascii="Arial" w:hAnsi="Arial" w:cs="Arial"/>
          <w:sz w:val="26"/>
          <w:szCs w:val="26"/>
        </w:rPr>
        <w:t>педа</w:t>
      </w:r>
      <w:r w:rsidR="00DE4256">
        <w:rPr>
          <w:rFonts w:ascii="Arial" w:hAnsi="Arial" w:cs="Arial"/>
          <w:sz w:val="26"/>
          <w:szCs w:val="26"/>
        </w:rPr>
        <w:t>гогов «Мой новый урок</w:t>
      </w:r>
      <w:r w:rsidR="00620F9F">
        <w:rPr>
          <w:rFonts w:ascii="Arial" w:hAnsi="Arial" w:cs="Arial"/>
          <w:sz w:val="26"/>
          <w:szCs w:val="26"/>
        </w:rPr>
        <w:t>»</w:t>
      </w:r>
      <w:r w:rsidR="00A31F9B">
        <w:rPr>
          <w:rFonts w:ascii="Arial" w:hAnsi="Arial" w:cs="Arial"/>
          <w:sz w:val="26"/>
          <w:szCs w:val="26"/>
        </w:rPr>
        <w:t>.</w:t>
      </w:r>
    </w:p>
    <w:p w:rsidR="00544168" w:rsidRDefault="00BC7400" w:rsidP="00BC7400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Утвердить положение о проведении конкурса</w:t>
      </w:r>
      <w:r w:rsidR="00294D00" w:rsidRPr="00D6484F">
        <w:rPr>
          <w:rFonts w:ascii="Arial" w:hAnsi="Arial" w:cs="Arial"/>
          <w:sz w:val="26"/>
          <w:szCs w:val="26"/>
        </w:rPr>
        <w:t xml:space="preserve"> (приложение №1)</w:t>
      </w:r>
      <w:r w:rsidR="00AD5798" w:rsidRPr="00D6484F">
        <w:rPr>
          <w:rFonts w:ascii="Arial" w:hAnsi="Arial" w:cs="Arial"/>
          <w:sz w:val="26"/>
          <w:szCs w:val="26"/>
        </w:rPr>
        <w:t>.</w:t>
      </w:r>
    </w:p>
    <w:p w:rsidR="00A31F9B" w:rsidRPr="00D6484F" w:rsidRDefault="00A31F9B" w:rsidP="00BC7400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Утвердить состав конкурсного жюри (Приложение 2).</w:t>
      </w:r>
    </w:p>
    <w:p w:rsidR="00544168" w:rsidRPr="00D6484F" w:rsidRDefault="00544168" w:rsidP="00BC7400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6"/>
          <w:szCs w:val="26"/>
        </w:rPr>
      </w:pPr>
      <w:proofErr w:type="gramStart"/>
      <w:r w:rsidRPr="00D6484F">
        <w:rPr>
          <w:rFonts w:ascii="Arial" w:hAnsi="Arial" w:cs="Arial"/>
          <w:sz w:val="26"/>
          <w:szCs w:val="26"/>
        </w:rPr>
        <w:t>Контроль  за</w:t>
      </w:r>
      <w:proofErr w:type="gramEnd"/>
      <w:r w:rsidRPr="00D6484F">
        <w:rPr>
          <w:rFonts w:ascii="Arial" w:hAnsi="Arial" w:cs="Arial"/>
          <w:sz w:val="26"/>
          <w:szCs w:val="26"/>
        </w:rPr>
        <w:t xml:space="preserve"> исполнением приказа возложить на   Черняеву Е.В., заведующую РМК отдела образования.</w:t>
      </w:r>
    </w:p>
    <w:p w:rsidR="00544168" w:rsidRPr="00D6484F" w:rsidRDefault="00544168" w:rsidP="00544168">
      <w:pPr>
        <w:pStyle w:val="a4"/>
        <w:spacing w:after="0" w:line="240" w:lineRule="auto"/>
        <w:ind w:left="0"/>
        <w:rPr>
          <w:rFonts w:ascii="Arial" w:hAnsi="Arial" w:cs="Arial"/>
          <w:sz w:val="26"/>
          <w:szCs w:val="26"/>
        </w:rPr>
      </w:pP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4168" w:rsidRPr="00D6484F" w:rsidRDefault="00727FF3" w:rsidP="00D6484F">
      <w:pPr>
        <w:pStyle w:val="Defaul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отдела             </w:t>
      </w:r>
      <w:r w:rsidR="009C2E3A" w:rsidRPr="009C2E3A">
        <w:rPr>
          <w:rFonts w:ascii="Arial" w:hAnsi="Arial" w:cs="Arial"/>
          <w:sz w:val="26"/>
          <w:szCs w:val="26"/>
        </w:rPr>
        <w:drawing>
          <wp:inline distT="0" distB="0" distL="0" distR="0">
            <wp:extent cx="952500" cy="361950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3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6"/>
          <w:szCs w:val="26"/>
        </w:rPr>
        <w:t xml:space="preserve">    </w:t>
      </w:r>
      <w:r w:rsidR="00544168" w:rsidRPr="00D6484F">
        <w:rPr>
          <w:rFonts w:ascii="Arial" w:hAnsi="Arial" w:cs="Arial"/>
          <w:sz w:val="26"/>
          <w:szCs w:val="26"/>
        </w:rPr>
        <w:t xml:space="preserve">                        </w:t>
      </w:r>
      <w:r w:rsidR="001A5ADF">
        <w:rPr>
          <w:rFonts w:ascii="Arial" w:hAnsi="Arial" w:cs="Arial"/>
          <w:sz w:val="26"/>
          <w:szCs w:val="26"/>
        </w:rPr>
        <w:t xml:space="preserve">  </w:t>
      </w:r>
      <w:r w:rsidR="009C2E3A">
        <w:rPr>
          <w:rFonts w:ascii="Arial" w:hAnsi="Arial" w:cs="Arial"/>
          <w:sz w:val="26"/>
          <w:szCs w:val="26"/>
        </w:rPr>
        <w:t xml:space="preserve">                   </w:t>
      </w:r>
      <w:r>
        <w:rPr>
          <w:rFonts w:ascii="Arial" w:hAnsi="Arial" w:cs="Arial"/>
          <w:sz w:val="26"/>
          <w:szCs w:val="26"/>
        </w:rPr>
        <w:t>В.Н. Шагаева</w:t>
      </w:r>
    </w:p>
    <w:p w:rsidR="00544168" w:rsidRPr="00D6484F" w:rsidRDefault="00544168" w:rsidP="007B6B62">
      <w:pPr>
        <w:pStyle w:val="Default"/>
        <w:jc w:val="right"/>
        <w:rPr>
          <w:rFonts w:ascii="Arial" w:hAnsi="Arial" w:cs="Arial"/>
          <w:sz w:val="26"/>
          <w:szCs w:val="26"/>
        </w:rPr>
      </w:pPr>
    </w:p>
    <w:p w:rsidR="00544168" w:rsidRPr="00D6484F" w:rsidRDefault="00544168" w:rsidP="007B6B62">
      <w:pPr>
        <w:pStyle w:val="Default"/>
        <w:jc w:val="right"/>
        <w:rPr>
          <w:rFonts w:ascii="Arial" w:hAnsi="Arial" w:cs="Arial"/>
          <w:sz w:val="26"/>
          <w:szCs w:val="26"/>
        </w:rPr>
      </w:pPr>
    </w:p>
    <w:p w:rsidR="00544168" w:rsidRPr="00D6484F" w:rsidRDefault="00544168" w:rsidP="007B6B62">
      <w:pPr>
        <w:pStyle w:val="Default"/>
        <w:jc w:val="righ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D6484F"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 w:rsidRPr="00D6484F">
        <w:rPr>
          <w:rFonts w:ascii="Arial" w:hAnsi="Arial" w:cs="Arial"/>
          <w:sz w:val="26"/>
          <w:szCs w:val="26"/>
        </w:rPr>
        <w:t>ознакомлены</w:t>
      </w:r>
      <w:proofErr w:type="gramEnd"/>
      <w:r w:rsidRPr="00D6484F">
        <w:rPr>
          <w:rFonts w:ascii="Arial" w:hAnsi="Arial" w:cs="Arial"/>
          <w:sz w:val="26"/>
          <w:szCs w:val="26"/>
        </w:rPr>
        <w:t>:</w:t>
      </w: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</w:p>
    <w:p w:rsidR="002E7CDD" w:rsidRDefault="002E7CDD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862190" w:rsidRDefault="00862190" w:rsidP="00C5512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7400" w:rsidRDefault="00BC7400" w:rsidP="00C55125">
      <w:pPr>
        <w:rPr>
          <w:rFonts w:ascii="Arial" w:eastAsia="Calibri" w:hAnsi="Arial" w:cs="Arial"/>
          <w:sz w:val="26"/>
          <w:szCs w:val="26"/>
        </w:rPr>
      </w:pPr>
    </w:p>
    <w:p w:rsidR="00862190" w:rsidRDefault="00862190" w:rsidP="00C55125">
      <w:pPr>
        <w:rPr>
          <w:rFonts w:ascii="Arial" w:eastAsia="Calibri" w:hAnsi="Arial" w:cs="Arial"/>
          <w:sz w:val="26"/>
          <w:szCs w:val="26"/>
        </w:rPr>
      </w:pPr>
    </w:p>
    <w:p w:rsidR="00A61379" w:rsidRPr="00FF056B" w:rsidRDefault="00A61379" w:rsidP="00A613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56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A61379" w:rsidRDefault="00A61379" w:rsidP="00A613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56B">
        <w:rPr>
          <w:rFonts w:ascii="Times New Roman" w:eastAsia="Times New Roman" w:hAnsi="Times New Roman" w:cs="Times New Roman"/>
          <w:bCs/>
          <w:sz w:val="24"/>
          <w:szCs w:val="24"/>
        </w:rPr>
        <w:t>к приказу отдела образования</w:t>
      </w:r>
    </w:p>
    <w:p w:rsidR="00A61379" w:rsidRPr="00FF056B" w:rsidRDefault="00A61379" w:rsidP="00A613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11.01.2024 г. № 7</w:t>
      </w:r>
    </w:p>
    <w:p w:rsidR="00A61379" w:rsidRDefault="00A61379" w:rsidP="00A613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1379" w:rsidRPr="009D38CE" w:rsidRDefault="00A61379" w:rsidP="00A61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38CE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A61379" w:rsidRPr="009D38CE" w:rsidRDefault="00A61379" w:rsidP="00A61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муниципальном конкурсе методических разработок уроков </w:t>
      </w:r>
    </w:p>
    <w:p w:rsidR="00A61379" w:rsidRPr="009D38CE" w:rsidRDefault="00A61379" w:rsidP="00A61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38CE">
        <w:rPr>
          <w:rFonts w:ascii="Times New Roman" w:eastAsia="Times New Roman" w:hAnsi="Times New Roman" w:cs="Times New Roman"/>
          <w:b/>
          <w:bCs/>
          <w:sz w:val="28"/>
          <w:szCs w:val="28"/>
        </w:rPr>
        <w:t>«Мой новый урок»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молодых педагогов</w:t>
      </w:r>
      <w:r w:rsidRPr="009D38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61379" w:rsidRDefault="00A61379" w:rsidP="00A61379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8C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A61379" w:rsidRDefault="00A61379" w:rsidP="00A61379">
      <w:pPr>
        <w:pStyle w:val="a4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38CE">
        <w:rPr>
          <w:rFonts w:ascii="Times New Roman" w:eastAsia="Times New Roman" w:hAnsi="Times New Roman" w:cs="Times New Roman"/>
          <w:bCs/>
          <w:sz w:val="28"/>
          <w:szCs w:val="28"/>
        </w:rPr>
        <w:t>Настоящее Положение определяет цели, задачи, порядок, сроки проведения Конкурса.</w:t>
      </w:r>
    </w:p>
    <w:p w:rsidR="00A61379" w:rsidRDefault="00A61379" w:rsidP="00A61379">
      <w:pPr>
        <w:pStyle w:val="a4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38CE">
        <w:rPr>
          <w:rFonts w:ascii="Times New Roman" w:hAnsi="Times New Roman" w:cs="Times New Roman"/>
          <w:sz w:val="28"/>
          <w:szCs w:val="28"/>
        </w:rPr>
        <w:t>Конкурс проводится в заочной форме.</w:t>
      </w:r>
    </w:p>
    <w:p w:rsidR="00A61379" w:rsidRPr="009D38CE" w:rsidRDefault="00A61379" w:rsidP="00A61379">
      <w:pPr>
        <w:pStyle w:val="a4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38CE">
        <w:rPr>
          <w:rFonts w:ascii="Times New Roman" w:eastAsia="Times New Roman" w:hAnsi="Times New Roman" w:cs="Times New Roman"/>
          <w:sz w:val="28"/>
          <w:szCs w:val="28"/>
        </w:rPr>
        <w:t>Организатором конкурса является отдел образования администрации Абатского муниципального района</w:t>
      </w:r>
    </w:p>
    <w:p w:rsidR="00A61379" w:rsidRPr="007C51A2" w:rsidRDefault="00A61379" w:rsidP="007C51A2">
      <w:pPr>
        <w:pStyle w:val="a4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 направлен на развитие профессиональной деятельности молодых педагогов по обновлению содержания образования, поддержку новых технологий, электронных и цифровых образовательных ресурсов в организации образовательного процесса для преподавания общеобразовательных предметов, соответствующих ФГОС.</w:t>
      </w:r>
    </w:p>
    <w:p w:rsidR="00A61379" w:rsidRDefault="00A61379" w:rsidP="00A61379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8CE">
        <w:rPr>
          <w:rFonts w:ascii="Times New Roman" w:eastAsia="Times New Roman" w:hAnsi="Times New Roman" w:cs="Times New Roman"/>
          <w:b/>
          <w:sz w:val="28"/>
          <w:szCs w:val="28"/>
        </w:rPr>
        <w:t>Цель и задачи</w:t>
      </w:r>
    </w:p>
    <w:p w:rsidR="00A61379" w:rsidRPr="001129ED" w:rsidRDefault="00A61379" w:rsidP="00A61379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9ED">
        <w:rPr>
          <w:rFonts w:ascii="Times New Roman" w:eastAsia="Times New Roman" w:hAnsi="Times New Roman" w:cs="Times New Roman"/>
          <w:sz w:val="28"/>
          <w:szCs w:val="28"/>
        </w:rPr>
        <w:t>Цель Конкурса – повышение уровня профессионального мастерства, расширение единого информационно-образовательного пространства на основе методических разработок; освоение нового содержания, методов педагогической  деятельности и технологий в образовательном процессе.</w:t>
      </w:r>
    </w:p>
    <w:p w:rsidR="00A61379" w:rsidRDefault="00A61379" w:rsidP="00A61379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A61379" w:rsidRDefault="00A61379" w:rsidP="00A61379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предоставление возможности для профессиональной реализации молодых педагогов;</w:t>
      </w:r>
    </w:p>
    <w:p w:rsidR="00A61379" w:rsidRDefault="00A61379" w:rsidP="00A61379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включение молодых педагогов в деятельность по изучению и разработке нового содержания образования, новых педагогических методов и технологий в рамках организации образовательного процесса;</w:t>
      </w:r>
    </w:p>
    <w:p w:rsidR="00A61379" w:rsidRDefault="00A61379" w:rsidP="00A61379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о</w:t>
      </w:r>
      <w:r w:rsidRPr="009D38CE">
        <w:rPr>
          <w:sz w:val="28"/>
          <w:szCs w:val="28"/>
        </w:rPr>
        <w:t>тбор и распространение пер</w:t>
      </w:r>
      <w:r>
        <w:rPr>
          <w:sz w:val="28"/>
          <w:szCs w:val="28"/>
        </w:rPr>
        <w:t xml:space="preserve">едового педагогического опыта </w:t>
      </w:r>
      <w:proofErr w:type="gramStart"/>
      <w:r>
        <w:rPr>
          <w:sz w:val="28"/>
          <w:szCs w:val="28"/>
        </w:rPr>
        <w:t>в</w:t>
      </w:r>
      <w:proofErr w:type="gramEnd"/>
    </w:p>
    <w:p w:rsidR="00A61379" w:rsidRPr="0039102A" w:rsidRDefault="00A61379" w:rsidP="00A61379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 w:rsidRPr="009D38CE">
        <w:rPr>
          <w:sz w:val="28"/>
          <w:szCs w:val="28"/>
        </w:rPr>
        <w:t>услови</w:t>
      </w:r>
      <w:r>
        <w:rPr>
          <w:sz w:val="28"/>
          <w:szCs w:val="28"/>
        </w:rPr>
        <w:t>ях</w:t>
      </w:r>
      <w:proofErr w:type="gramEnd"/>
      <w:r>
        <w:rPr>
          <w:sz w:val="28"/>
          <w:szCs w:val="28"/>
        </w:rPr>
        <w:t xml:space="preserve"> введения ФГОС НОО и ФГОС ООО;</w:t>
      </w:r>
    </w:p>
    <w:p w:rsidR="00A61379" w:rsidRDefault="00A61379" w:rsidP="00A61379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повышение</w:t>
      </w:r>
      <w:r w:rsidRPr="009D38CE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мастерства педагогов;</w:t>
      </w:r>
    </w:p>
    <w:p w:rsidR="00A61379" w:rsidRPr="007C51A2" w:rsidRDefault="00A61379" w:rsidP="007C51A2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поддержка</w:t>
      </w:r>
      <w:r w:rsidRPr="009D38CE">
        <w:rPr>
          <w:rFonts w:ascii="Times New Roman" w:eastAsia="Times New Roman" w:hAnsi="Times New Roman" w:cs="Times New Roman"/>
          <w:sz w:val="28"/>
          <w:szCs w:val="28"/>
        </w:rPr>
        <w:t xml:space="preserve"> творчески работающих педагогов и повышения престижа учительской профессии.</w:t>
      </w:r>
    </w:p>
    <w:p w:rsidR="00A61379" w:rsidRPr="00CA622B" w:rsidRDefault="00A61379" w:rsidP="00A61379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622B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конкурса</w:t>
      </w:r>
    </w:p>
    <w:p w:rsidR="00A61379" w:rsidRPr="00BB1F70" w:rsidRDefault="00A61379" w:rsidP="00A613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F6F">
        <w:rPr>
          <w:rFonts w:ascii="Times New Roman" w:eastAsia="Times New Roman" w:hAnsi="Times New Roman" w:cs="Times New Roman"/>
          <w:sz w:val="28"/>
          <w:szCs w:val="28"/>
        </w:rPr>
        <w:t xml:space="preserve">3.1. К участию в Конкурсе приглашаются молодые педагоги </w:t>
      </w:r>
      <w:r w:rsidRPr="00E67F6F">
        <w:rPr>
          <w:rFonts w:ascii="Times New Roman" w:hAnsi="Times New Roman" w:cs="Times New Roman"/>
          <w:sz w:val="28"/>
          <w:szCs w:val="28"/>
        </w:rPr>
        <w:t>НОО, ООО, СОО</w:t>
      </w:r>
      <w:r w:rsidRPr="00E67F6F">
        <w:rPr>
          <w:rFonts w:ascii="Times New Roman" w:hAnsi="Times New Roman" w:cs="Times New Roman"/>
          <w:spacing w:val="1"/>
          <w:sz w:val="28"/>
          <w:szCs w:val="28"/>
        </w:rPr>
        <w:t xml:space="preserve"> образовательных учреждений Абатского района</w:t>
      </w:r>
      <w:r w:rsidRPr="00E67F6F">
        <w:rPr>
          <w:rFonts w:ascii="Times New Roman" w:eastAsia="Times New Roman" w:hAnsi="Times New Roman" w:cs="Times New Roman"/>
          <w:sz w:val="28"/>
          <w:szCs w:val="28"/>
        </w:rPr>
        <w:t xml:space="preserve"> со стажем работы до 5 лет</w:t>
      </w:r>
    </w:p>
    <w:p w:rsidR="00A61379" w:rsidRDefault="00A61379" w:rsidP="00A613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9D38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сроки </w:t>
      </w:r>
      <w:r w:rsidRPr="009D38CE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 Конкурса.</w:t>
      </w:r>
    </w:p>
    <w:p w:rsidR="00A61379" w:rsidRPr="007A069E" w:rsidRDefault="00A61379" w:rsidP="00A61379">
      <w:pPr>
        <w:pStyle w:val="TableParagraph"/>
        <w:numPr>
          <w:ilvl w:val="1"/>
          <w:numId w:val="16"/>
        </w:numPr>
        <w:tabs>
          <w:tab w:val="left" w:pos="142"/>
          <w:tab w:val="left" w:pos="284"/>
        </w:tabs>
        <w:spacing w:line="240" w:lineRule="auto"/>
        <w:ind w:left="284"/>
        <w:jc w:val="both"/>
        <w:rPr>
          <w:sz w:val="28"/>
          <w:szCs w:val="28"/>
        </w:rPr>
      </w:pPr>
      <w:r w:rsidRPr="007A069E">
        <w:rPr>
          <w:bCs/>
          <w:sz w:val="28"/>
          <w:szCs w:val="28"/>
        </w:rPr>
        <w:t xml:space="preserve">4.1. </w:t>
      </w:r>
      <w:r w:rsidRPr="007A069E">
        <w:rPr>
          <w:sz w:val="28"/>
          <w:szCs w:val="28"/>
        </w:rPr>
        <w:t xml:space="preserve"> Конкурс</w:t>
      </w:r>
      <w:r w:rsidRPr="007A069E">
        <w:rPr>
          <w:spacing w:val="-2"/>
          <w:sz w:val="28"/>
          <w:szCs w:val="28"/>
        </w:rPr>
        <w:t xml:space="preserve"> </w:t>
      </w:r>
      <w:r w:rsidRPr="007A069E">
        <w:rPr>
          <w:sz w:val="28"/>
          <w:szCs w:val="28"/>
        </w:rPr>
        <w:t>проводится</w:t>
      </w:r>
      <w:r w:rsidRPr="007A069E">
        <w:rPr>
          <w:spacing w:val="3"/>
          <w:sz w:val="28"/>
          <w:szCs w:val="28"/>
        </w:rPr>
        <w:t xml:space="preserve"> </w:t>
      </w:r>
      <w:r w:rsidRPr="007A069E">
        <w:rPr>
          <w:b/>
          <w:sz w:val="28"/>
          <w:szCs w:val="28"/>
        </w:rPr>
        <w:t>с</w:t>
      </w:r>
      <w:r w:rsidRPr="007A069E">
        <w:rPr>
          <w:b/>
          <w:spacing w:val="-6"/>
          <w:sz w:val="28"/>
          <w:szCs w:val="28"/>
        </w:rPr>
        <w:t xml:space="preserve"> </w:t>
      </w:r>
      <w:r w:rsidRPr="007A069E">
        <w:rPr>
          <w:b/>
          <w:sz w:val="28"/>
          <w:szCs w:val="28"/>
        </w:rPr>
        <w:t>15.01.2024</w:t>
      </w:r>
      <w:r w:rsidRPr="007A069E">
        <w:rPr>
          <w:b/>
          <w:spacing w:val="56"/>
          <w:sz w:val="28"/>
          <w:szCs w:val="28"/>
        </w:rPr>
        <w:t xml:space="preserve"> </w:t>
      </w:r>
      <w:r w:rsidRPr="007A069E">
        <w:rPr>
          <w:b/>
          <w:sz w:val="28"/>
          <w:szCs w:val="28"/>
        </w:rPr>
        <w:t>по</w:t>
      </w:r>
      <w:r w:rsidRPr="007A069E">
        <w:rPr>
          <w:b/>
          <w:spacing w:val="56"/>
          <w:sz w:val="28"/>
          <w:szCs w:val="28"/>
        </w:rPr>
        <w:t xml:space="preserve"> </w:t>
      </w:r>
      <w:r w:rsidRPr="007A069E">
        <w:rPr>
          <w:b/>
          <w:sz w:val="28"/>
          <w:szCs w:val="28"/>
        </w:rPr>
        <w:t>22.02.2024</w:t>
      </w:r>
      <w:r w:rsidRPr="007A069E">
        <w:rPr>
          <w:sz w:val="28"/>
          <w:szCs w:val="28"/>
        </w:rPr>
        <w:t>.</w:t>
      </w:r>
    </w:p>
    <w:p w:rsidR="00A61379" w:rsidRDefault="00A61379" w:rsidP="00A61379">
      <w:pPr>
        <w:pStyle w:val="TableParagraph"/>
        <w:numPr>
          <w:ilvl w:val="1"/>
          <w:numId w:val="16"/>
        </w:numPr>
        <w:tabs>
          <w:tab w:val="left" w:pos="284"/>
        </w:tabs>
        <w:spacing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4.2. Методические разработки уроков</w:t>
      </w:r>
      <w:r w:rsidRPr="007A069E">
        <w:rPr>
          <w:sz w:val="28"/>
          <w:szCs w:val="28"/>
        </w:rPr>
        <w:t xml:space="preserve"> направляются в отдел образования </w:t>
      </w:r>
      <w:proofErr w:type="gramStart"/>
      <w:r w:rsidRPr="007A069E">
        <w:rPr>
          <w:sz w:val="28"/>
          <w:szCs w:val="28"/>
        </w:rPr>
        <w:t>в</w:t>
      </w:r>
      <w:proofErr w:type="gramEnd"/>
    </w:p>
    <w:p w:rsidR="00A61379" w:rsidRDefault="00A61379" w:rsidP="00A61379">
      <w:pPr>
        <w:pStyle w:val="TableParagraph"/>
        <w:tabs>
          <w:tab w:val="left" w:pos="284"/>
        </w:tabs>
        <w:spacing w:line="240" w:lineRule="auto"/>
        <w:ind w:left="284"/>
        <w:jc w:val="both"/>
        <w:rPr>
          <w:sz w:val="28"/>
          <w:szCs w:val="28"/>
        </w:rPr>
      </w:pPr>
      <w:r w:rsidRPr="007A069E">
        <w:rPr>
          <w:sz w:val="28"/>
          <w:szCs w:val="28"/>
        </w:rPr>
        <w:t xml:space="preserve"> печатном и</w:t>
      </w:r>
      <w:r>
        <w:rPr>
          <w:sz w:val="28"/>
          <w:szCs w:val="28"/>
        </w:rPr>
        <w:t xml:space="preserve"> </w:t>
      </w:r>
      <w:r w:rsidRPr="007A131B">
        <w:rPr>
          <w:sz w:val="28"/>
          <w:szCs w:val="28"/>
        </w:rPr>
        <w:t xml:space="preserve">электронном </w:t>
      </w:r>
      <w:proofErr w:type="gramStart"/>
      <w:r w:rsidRPr="007A131B">
        <w:rPr>
          <w:sz w:val="28"/>
          <w:szCs w:val="28"/>
        </w:rPr>
        <w:t>виде</w:t>
      </w:r>
      <w:proofErr w:type="gramEnd"/>
      <w:r w:rsidRPr="007A131B">
        <w:rPr>
          <w:sz w:val="28"/>
          <w:szCs w:val="28"/>
        </w:rPr>
        <w:t xml:space="preserve"> с темой в письме: Конкурс, </w:t>
      </w:r>
      <w:r>
        <w:rPr>
          <w:sz w:val="28"/>
          <w:szCs w:val="28"/>
        </w:rPr>
        <w:t>ФИО, место</w:t>
      </w:r>
    </w:p>
    <w:p w:rsidR="00A61379" w:rsidRPr="007A131B" w:rsidRDefault="00A61379" w:rsidP="00A61379">
      <w:pPr>
        <w:pStyle w:val="TableParagraph"/>
        <w:tabs>
          <w:tab w:val="left" w:pos="284"/>
        </w:tabs>
        <w:spacing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работы в срок </w:t>
      </w:r>
      <w:r w:rsidRPr="007A069E">
        <w:rPr>
          <w:sz w:val="28"/>
          <w:szCs w:val="28"/>
        </w:rPr>
        <w:t>до 10.02.2024 г.</w:t>
      </w:r>
    </w:p>
    <w:p w:rsidR="00A61379" w:rsidRPr="007A131B" w:rsidRDefault="00A61379" w:rsidP="00A61379">
      <w:pPr>
        <w:pStyle w:val="TableParagraph"/>
        <w:tabs>
          <w:tab w:val="left" w:pos="1396"/>
        </w:tabs>
        <w:spacing w:line="240" w:lineRule="auto"/>
        <w:ind w:left="284" w:right="207"/>
        <w:jc w:val="both"/>
        <w:rPr>
          <w:color w:val="000000"/>
          <w:sz w:val="28"/>
          <w:szCs w:val="28"/>
          <w:shd w:val="clear" w:color="auto" w:fill="FFFFFF"/>
        </w:rPr>
      </w:pPr>
      <w:r w:rsidRPr="007A131B">
        <w:rPr>
          <w:sz w:val="28"/>
          <w:szCs w:val="28"/>
        </w:rPr>
        <w:t xml:space="preserve">4.3. </w:t>
      </w:r>
      <w:r w:rsidRPr="007A131B">
        <w:rPr>
          <w:color w:val="000000"/>
          <w:sz w:val="28"/>
          <w:szCs w:val="28"/>
          <w:shd w:val="clear" w:color="auto" w:fill="FFFFFF"/>
        </w:rPr>
        <w:t>Лучшие работы участников конкурса будут опубликованы на сайте</w:t>
      </w:r>
    </w:p>
    <w:p w:rsidR="00A61379" w:rsidRPr="007A131B" w:rsidRDefault="00A61379" w:rsidP="00A61379">
      <w:pPr>
        <w:pStyle w:val="TableParagraph"/>
        <w:tabs>
          <w:tab w:val="left" w:pos="1396"/>
        </w:tabs>
        <w:spacing w:line="240" w:lineRule="auto"/>
        <w:ind w:right="20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7A131B">
        <w:rPr>
          <w:color w:val="000000"/>
          <w:sz w:val="28"/>
          <w:szCs w:val="28"/>
          <w:shd w:val="clear" w:color="auto" w:fill="FFFFFF"/>
        </w:rPr>
        <w:t>отдела образования.</w:t>
      </w:r>
    </w:p>
    <w:p w:rsidR="00A61379" w:rsidRPr="00B32653" w:rsidRDefault="00A61379" w:rsidP="00A61379">
      <w:pPr>
        <w:pStyle w:val="TableParagraph"/>
        <w:tabs>
          <w:tab w:val="left" w:pos="1396"/>
        </w:tabs>
        <w:spacing w:line="240" w:lineRule="auto"/>
        <w:ind w:right="20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</w:t>
      </w:r>
      <w:r w:rsidRPr="00B32653">
        <w:rPr>
          <w:color w:val="000000"/>
          <w:sz w:val="28"/>
          <w:szCs w:val="28"/>
          <w:shd w:val="clear" w:color="auto" w:fill="FFFFFF"/>
        </w:rPr>
        <w:t>4.4.  Методическая разработка включает в себя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A61379" w:rsidRDefault="00A61379" w:rsidP="00A61379">
      <w:pPr>
        <w:pStyle w:val="TableParagraph"/>
        <w:tabs>
          <w:tab w:val="left" w:pos="1396"/>
        </w:tabs>
        <w:spacing w:line="240" w:lineRule="auto"/>
        <w:ind w:left="426" w:right="20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титульный лист; </w:t>
      </w:r>
    </w:p>
    <w:p w:rsidR="00A61379" w:rsidRDefault="00A61379" w:rsidP="00A61379">
      <w:pPr>
        <w:pStyle w:val="TableParagraph"/>
        <w:tabs>
          <w:tab w:val="left" w:pos="1396"/>
        </w:tabs>
        <w:spacing w:line="240" w:lineRule="auto"/>
        <w:ind w:right="20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- технологическую карту урока;</w:t>
      </w:r>
    </w:p>
    <w:p w:rsidR="00A61379" w:rsidRPr="00AB2054" w:rsidRDefault="00A61379" w:rsidP="007C51A2">
      <w:pPr>
        <w:pStyle w:val="TableParagraph"/>
        <w:tabs>
          <w:tab w:val="left" w:pos="1396"/>
        </w:tabs>
        <w:spacing w:line="240" w:lineRule="auto"/>
        <w:ind w:left="426" w:right="207"/>
        <w:jc w:val="both"/>
        <w:rPr>
          <w:color w:val="000000"/>
          <w:sz w:val="28"/>
          <w:szCs w:val="28"/>
          <w:shd w:val="clear" w:color="auto" w:fill="FFFFFF"/>
        </w:rPr>
      </w:pPr>
      <w:r w:rsidRPr="00041032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 xml:space="preserve">дидактические </w:t>
      </w:r>
      <w:r w:rsidRPr="00041032">
        <w:rPr>
          <w:sz w:val="28"/>
          <w:szCs w:val="28"/>
        </w:rPr>
        <w:t>материалы</w:t>
      </w:r>
      <w:r>
        <w:rPr>
          <w:sz w:val="28"/>
          <w:szCs w:val="28"/>
        </w:rPr>
        <w:t>, разработанные к уроку</w:t>
      </w:r>
      <w:r w:rsidRPr="00041032">
        <w:rPr>
          <w:sz w:val="28"/>
          <w:szCs w:val="28"/>
        </w:rPr>
        <w:t xml:space="preserve"> (презентации, раздаточный </w:t>
      </w:r>
      <w:r w:rsidRPr="00041032">
        <w:rPr>
          <w:sz w:val="28"/>
          <w:szCs w:val="28"/>
        </w:rPr>
        <w:lastRenderedPageBreak/>
        <w:t xml:space="preserve">материал, </w:t>
      </w:r>
      <w:r w:rsidRPr="00041032">
        <w:rPr>
          <w:color w:val="000000"/>
          <w:sz w:val="28"/>
          <w:szCs w:val="28"/>
          <w:shd w:val="clear" w:color="auto" w:fill="FFFFFF"/>
        </w:rPr>
        <w:t>таблицы, схемы, рисунки, фотографии, тесты),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41032">
        <w:rPr>
          <w:color w:val="000000"/>
          <w:sz w:val="28"/>
          <w:szCs w:val="28"/>
          <w:shd w:val="clear" w:color="auto" w:fill="FFFFFF"/>
        </w:rPr>
        <w:t>входят в состав Приложений со ссылками в методической разработке на них.</w:t>
      </w:r>
    </w:p>
    <w:p w:rsidR="00A61379" w:rsidRPr="00FF056B" w:rsidRDefault="00A61379" w:rsidP="00A61379">
      <w:pPr>
        <w:pStyle w:val="TableParagraph"/>
        <w:spacing w:line="240" w:lineRule="auto"/>
        <w:ind w:left="284"/>
        <w:jc w:val="both"/>
        <w:rPr>
          <w:b/>
          <w:sz w:val="28"/>
          <w:szCs w:val="28"/>
        </w:rPr>
      </w:pPr>
      <w:r w:rsidRPr="00FF056B">
        <w:rPr>
          <w:b/>
          <w:bCs/>
          <w:sz w:val="28"/>
          <w:szCs w:val="28"/>
        </w:rPr>
        <w:t xml:space="preserve">5. </w:t>
      </w:r>
      <w:r w:rsidRPr="00FF056B">
        <w:rPr>
          <w:b/>
          <w:sz w:val="28"/>
          <w:szCs w:val="28"/>
        </w:rPr>
        <w:t>Требования</w:t>
      </w:r>
      <w:r w:rsidRPr="00FF056B">
        <w:rPr>
          <w:b/>
          <w:spacing w:val="-6"/>
          <w:sz w:val="28"/>
          <w:szCs w:val="28"/>
        </w:rPr>
        <w:t xml:space="preserve"> </w:t>
      </w:r>
      <w:r w:rsidRPr="00FF056B">
        <w:rPr>
          <w:b/>
          <w:sz w:val="28"/>
          <w:szCs w:val="28"/>
        </w:rPr>
        <w:t>к</w:t>
      </w:r>
      <w:r w:rsidRPr="00FF056B">
        <w:rPr>
          <w:b/>
          <w:spacing w:val="-1"/>
          <w:sz w:val="28"/>
          <w:szCs w:val="28"/>
        </w:rPr>
        <w:t xml:space="preserve"> </w:t>
      </w:r>
      <w:r w:rsidRPr="00FF056B">
        <w:rPr>
          <w:b/>
          <w:sz w:val="28"/>
          <w:szCs w:val="28"/>
        </w:rPr>
        <w:t>содержанию</w:t>
      </w:r>
      <w:r w:rsidRPr="00FF056B">
        <w:rPr>
          <w:b/>
          <w:spacing w:val="-2"/>
          <w:sz w:val="28"/>
          <w:szCs w:val="28"/>
        </w:rPr>
        <w:t xml:space="preserve"> </w:t>
      </w:r>
      <w:r w:rsidRPr="00FF056B">
        <w:rPr>
          <w:b/>
          <w:sz w:val="28"/>
          <w:szCs w:val="28"/>
        </w:rPr>
        <w:t>и</w:t>
      </w:r>
      <w:r w:rsidRPr="00FF056B">
        <w:rPr>
          <w:b/>
          <w:spacing w:val="-1"/>
          <w:sz w:val="28"/>
          <w:szCs w:val="28"/>
        </w:rPr>
        <w:t xml:space="preserve"> </w:t>
      </w:r>
      <w:r w:rsidRPr="00FF056B">
        <w:rPr>
          <w:b/>
          <w:sz w:val="28"/>
          <w:szCs w:val="28"/>
        </w:rPr>
        <w:t>оформлению</w:t>
      </w:r>
      <w:r w:rsidRPr="00FF056B">
        <w:rPr>
          <w:b/>
          <w:spacing w:val="-7"/>
          <w:sz w:val="28"/>
          <w:szCs w:val="28"/>
        </w:rPr>
        <w:t xml:space="preserve"> </w:t>
      </w:r>
      <w:r w:rsidRPr="00FF056B">
        <w:rPr>
          <w:b/>
          <w:sz w:val="28"/>
          <w:szCs w:val="28"/>
        </w:rPr>
        <w:t>работ</w:t>
      </w:r>
    </w:p>
    <w:p w:rsidR="00A61379" w:rsidRPr="00FF056B" w:rsidRDefault="00A61379" w:rsidP="00A61379">
      <w:pPr>
        <w:pStyle w:val="TableParagraph"/>
        <w:spacing w:line="240" w:lineRule="auto"/>
        <w:ind w:left="284"/>
        <w:jc w:val="both"/>
        <w:rPr>
          <w:sz w:val="28"/>
          <w:szCs w:val="28"/>
        </w:rPr>
      </w:pPr>
      <w:r w:rsidRPr="00FF056B">
        <w:rPr>
          <w:sz w:val="28"/>
          <w:szCs w:val="28"/>
        </w:rPr>
        <w:t>5.1. Методическая разработка (сценарий):</w:t>
      </w:r>
    </w:p>
    <w:p w:rsidR="00A61379" w:rsidRPr="00FF056B" w:rsidRDefault="00A61379" w:rsidP="00A61379">
      <w:pPr>
        <w:pStyle w:val="TableParagraph"/>
        <w:spacing w:line="240" w:lineRule="auto"/>
        <w:ind w:left="284"/>
        <w:jc w:val="both"/>
        <w:rPr>
          <w:sz w:val="28"/>
          <w:szCs w:val="28"/>
        </w:rPr>
      </w:pPr>
      <w:r w:rsidRPr="00FF056B">
        <w:rPr>
          <w:sz w:val="28"/>
          <w:szCs w:val="28"/>
        </w:rPr>
        <w:t xml:space="preserve">- </w:t>
      </w:r>
      <w:r>
        <w:rPr>
          <w:sz w:val="28"/>
          <w:szCs w:val="28"/>
        </w:rPr>
        <w:t>Технологическая карта в виде таблицы печатным текстом</w:t>
      </w:r>
      <w:r w:rsidRPr="00FF05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>, кегль 12</w:t>
      </w:r>
      <w:r w:rsidRPr="00FF056B">
        <w:rPr>
          <w:sz w:val="28"/>
          <w:szCs w:val="28"/>
        </w:rPr>
        <w:t>);</w:t>
      </w:r>
    </w:p>
    <w:p w:rsidR="00A61379" w:rsidRPr="00FF056B" w:rsidRDefault="00A61379" w:rsidP="00A61379">
      <w:pPr>
        <w:pStyle w:val="TableParagraph"/>
        <w:spacing w:line="240" w:lineRule="auto"/>
        <w:ind w:left="284"/>
        <w:jc w:val="both"/>
        <w:rPr>
          <w:sz w:val="28"/>
          <w:szCs w:val="28"/>
        </w:rPr>
      </w:pPr>
      <w:r w:rsidRPr="00FF056B">
        <w:rPr>
          <w:sz w:val="28"/>
          <w:szCs w:val="28"/>
        </w:rPr>
        <w:t>- На титульном листе указывается название работы, краткие сведения об авторе (ФИО, должность, место работы, стаж работы, для какого возраста разработан классный час);</w:t>
      </w:r>
    </w:p>
    <w:p w:rsidR="00A61379" w:rsidRPr="00FF056B" w:rsidRDefault="00A61379" w:rsidP="00A6137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056B">
        <w:rPr>
          <w:rFonts w:ascii="Times New Roman" w:hAnsi="Times New Roman" w:cs="Times New Roman"/>
          <w:sz w:val="28"/>
          <w:szCs w:val="28"/>
        </w:rPr>
        <w:t>- В методической разработке должны быть указаны: Тема классного часа,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56B">
        <w:rPr>
          <w:rFonts w:ascii="Times New Roman" w:hAnsi="Times New Roman" w:cs="Times New Roman"/>
          <w:sz w:val="28"/>
          <w:szCs w:val="28"/>
        </w:rPr>
        <w:t>цель и задачи, оборудование, формы организации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56B">
        <w:rPr>
          <w:rFonts w:ascii="Times New Roman" w:hAnsi="Times New Roman" w:cs="Times New Roman"/>
          <w:sz w:val="28"/>
          <w:szCs w:val="28"/>
        </w:rPr>
        <w:t>содержание классного часа, результаты, источники;</w:t>
      </w:r>
    </w:p>
    <w:p w:rsidR="00A61379" w:rsidRPr="00FF056B" w:rsidRDefault="00A61379" w:rsidP="00A61379">
      <w:pPr>
        <w:pStyle w:val="TableParagraph"/>
        <w:tabs>
          <w:tab w:val="left" w:pos="1343"/>
        </w:tabs>
        <w:spacing w:line="240" w:lineRule="auto"/>
        <w:ind w:left="284" w:right="207"/>
        <w:jc w:val="both"/>
        <w:rPr>
          <w:sz w:val="28"/>
          <w:szCs w:val="28"/>
        </w:rPr>
      </w:pPr>
      <w:r w:rsidRPr="00FF056B">
        <w:rPr>
          <w:sz w:val="28"/>
          <w:szCs w:val="28"/>
        </w:rPr>
        <w:t>- Качество оформления будет учитываться при оценивании работы, конкурсные</w:t>
      </w:r>
      <w:r w:rsidRPr="00FF056B">
        <w:rPr>
          <w:spacing w:val="-57"/>
          <w:sz w:val="28"/>
          <w:szCs w:val="28"/>
        </w:rPr>
        <w:t xml:space="preserve">     </w:t>
      </w:r>
      <w:r w:rsidRPr="00FF056B">
        <w:rPr>
          <w:sz w:val="28"/>
          <w:szCs w:val="28"/>
        </w:rPr>
        <w:t>работы</w:t>
      </w:r>
      <w:r w:rsidRPr="00FF056B">
        <w:rPr>
          <w:spacing w:val="-1"/>
          <w:sz w:val="28"/>
          <w:szCs w:val="28"/>
        </w:rPr>
        <w:t xml:space="preserve"> </w:t>
      </w:r>
      <w:r w:rsidRPr="00FF056B">
        <w:rPr>
          <w:sz w:val="28"/>
          <w:szCs w:val="28"/>
        </w:rPr>
        <w:t>не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редактируются;</w:t>
      </w:r>
    </w:p>
    <w:p w:rsidR="00A61379" w:rsidRPr="00FF056B" w:rsidRDefault="00A61379" w:rsidP="00A61379">
      <w:pPr>
        <w:pStyle w:val="TableParagraph"/>
        <w:tabs>
          <w:tab w:val="left" w:pos="1449"/>
        </w:tabs>
        <w:spacing w:line="240" w:lineRule="auto"/>
        <w:ind w:left="284" w:right="199"/>
        <w:jc w:val="both"/>
        <w:rPr>
          <w:sz w:val="28"/>
          <w:szCs w:val="28"/>
        </w:rPr>
      </w:pPr>
      <w:r w:rsidRPr="00FF056B">
        <w:rPr>
          <w:sz w:val="28"/>
          <w:szCs w:val="28"/>
        </w:rPr>
        <w:t>- Конкурсные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разработки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должны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быть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авторскими,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т.е.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разработанными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непосредственно участниками Конкурса. Разработки, взятые участниками Конкурса из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других источников (Интернет, CD-дисков и т.п.), авторами которых они не являются, в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Конкурсе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не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участвуют.</w:t>
      </w:r>
      <w:r w:rsidRPr="00FF056B">
        <w:rPr>
          <w:spacing w:val="1"/>
          <w:sz w:val="28"/>
          <w:szCs w:val="28"/>
        </w:rPr>
        <w:t xml:space="preserve"> </w:t>
      </w:r>
      <w:r w:rsidRPr="00FF056B">
        <w:rPr>
          <w:sz w:val="28"/>
          <w:szCs w:val="28"/>
        </w:rPr>
        <w:t>Авторство</w:t>
      </w:r>
      <w:r w:rsidRPr="00FF056B">
        <w:rPr>
          <w:spacing w:val="5"/>
          <w:sz w:val="28"/>
          <w:szCs w:val="28"/>
        </w:rPr>
        <w:t xml:space="preserve"> </w:t>
      </w:r>
      <w:r w:rsidRPr="00FF056B">
        <w:rPr>
          <w:sz w:val="28"/>
          <w:szCs w:val="28"/>
        </w:rPr>
        <w:t>работы</w:t>
      </w:r>
      <w:r w:rsidRPr="00FF056B">
        <w:rPr>
          <w:spacing w:val="-1"/>
          <w:sz w:val="28"/>
          <w:szCs w:val="28"/>
        </w:rPr>
        <w:t xml:space="preserve"> </w:t>
      </w:r>
      <w:r w:rsidRPr="00FF056B">
        <w:rPr>
          <w:sz w:val="28"/>
          <w:szCs w:val="28"/>
        </w:rPr>
        <w:t>-</w:t>
      </w:r>
      <w:r w:rsidRPr="00FF056B">
        <w:rPr>
          <w:spacing w:val="-2"/>
          <w:sz w:val="28"/>
          <w:szCs w:val="28"/>
        </w:rPr>
        <w:t xml:space="preserve"> </w:t>
      </w:r>
      <w:r w:rsidRPr="00FF056B">
        <w:rPr>
          <w:sz w:val="28"/>
          <w:szCs w:val="28"/>
        </w:rPr>
        <w:t>не</w:t>
      </w:r>
      <w:r w:rsidRPr="00FF056B">
        <w:rPr>
          <w:spacing w:val="-1"/>
          <w:sz w:val="28"/>
          <w:szCs w:val="28"/>
        </w:rPr>
        <w:t xml:space="preserve"> </w:t>
      </w:r>
      <w:r w:rsidRPr="00FF056B">
        <w:rPr>
          <w:sz w:val="28"/>
          <w:szCs w:val="28"/>
        </w:rPr>
        <w:t>менее 70%.</w:t>
      </w:r>
    </w:p>
    <w:p w:rsidR="00A61379" w:rsidRPr="00FF056B" w:rsidRDefault="00A61379" w:rsidP="00A613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56B">
        <w:rPr>
          <w:rFonts w:ascii="Times New Roman" w:eastAsia="Times New Roman" w:hAnsi="Times New Roman" w:cs="Times New Roman"/>
          <w:bCs/>
          <w:sz w:val="28"/>
          <w:szCs w:val="28"/>
        </w:rPr>
        <w:t>5.2. Критерии оценивания  конкурсных уроков.</w:t>
      </w:r>
    </w:p>
    <w:p w:rsidR="00A61379" w:rsidRPr="00FF056B" w:rsidRDefault="00A61379" w:rsidP="00A613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56B">
        <w:rPr>
          <w:rFonts w:ascii="Times New Roman" w:eastAsia="Times New Roman" w:hAnsi="Times New Roman" w:cs="Times New Roman"/>
          <w:bCs/>
          <w:sz w:val="28"/>
          <w:szCs w:val="28"/>
        </w:rPr>
        <w:t>- Цель, учебные задачи урока в рамках ФГОС (создание проблемной ситуации, выход на тему, создание условий для целеполагания, совместное проектирование учебных действий)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61379" w:rsidRPr="00FF056B" w:rsidRDefault="00A61379" w:rsidP="00A613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56B">
        <w:rPr>
          <w:rFonts w:ascii="Times New Roman" w:eastAsia="Times New Roman" w:hAnsi="Times New Roman" w:cs="Times New Roman"/>
          <w:bCs/>
          <w:sz w:val="28"/>
          <w:szCs w:val="28"/>
        </w:rPr>
        <w:t>- Реализация выбранной образовательной технологии, либо эффективное использование приемов, методов, средств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61379" w:rsidRPr="00FF056B" w:rsidRDefault="00A61379" w:rsidP="00A613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56B">
        <w:rPr>
          <w:rFonts w:ascii="Times New Roman" w:eastAsia="Times New Roman" w:hAnsi="Times New Roman" w:cs="Times New Roman"/>
          <w:bCs/>
          <w:sz w:val="28"/>
          <w:szCs w:val="28"/>
        </w:rPr>
        <w:t>- Подбор учебных заданий (разноуровневые задания, позволяющие создать ситуацию успеха каждому обучающемуся)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61379" w:rsidRPr="00FF056B" w:rsidRDefault="00A61379" w:rsidP="00A613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56B">
        <w:rPr>
          <w:rFonts w:ascii="Times New Roman" w:eastAsia="Times New Roman" w:hAnsi="Times New Roman" w:cs="Times New Roman"/>
          <w:bCs/>
          <w:sz w:val="28"/>
          <w:szCs w:val="28"/>
        </w:rPr>
        <w:t>- Эффективность выбора форм работы, организация взаимодействия обучающихся (индивидуальная, парная, групповая, фронтальная работа)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61379" w:rsidRPr="00FF056B" w:rsidRDefault="00A61379" w:rsidP="00A613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56B">
        <w:rPr>
          <w:rFonts w:ascii="Times New Roman" w:eastAsia="Times New Roman" w:hAnsi="Times New Roman" w:cs="Times New Roman"/>
          <w:bCs/>
          <w:sz w:val="28"/>
          <w:szCs w:val="28"/>
        </w:rPr>
        <w:t>- Направленность учебной деятельности на достижение планируемых результатов (выполнение определенных заданий интерактивность учебного материала)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61379" w:rsidRPr="00FF056B" w:rsidRDefault="00A61379" w:rsidP="00A613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56B">
        <w:rPr>
          <w:rFonts w:ascii="Times New Roman" w:eastAsia="Times New Roman" w:hAnsi="Times New Roman" w:cs="Times New Roman"/>
          <w:bCs/>
          <w:sz w:val="28"/>
          <w:szCs w:val="28"/>
        </w:rPr>
        <w:t>- Организация рефлексии (соответствие результатов поставленным целям и задачам). Грамотное подведение итога урока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61379" w:rsidRPr="00FF056B" w:rsidRDefault="00A61379" w:rsidP="00A613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56B">
        <w:rPr>
          <w:rFonts w:ascii="Times New Roman" w:eastAsia="Times New Roman" w:hAnsi="Times New Roman" w:cs="Times New Roman"/>
          <w:bCs/>
          <w:sz w:val="28"/>
          <w:szCs w:val="28"/>
        </w:rPr>
        <w:t>- Домашнее задание: объем, посильность, вариативность, ориентированность на соз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дание образовательного продукта;</w:t>
      </w:r>
    </w:p>
    <w:p w:rsidR="00A61379" w:rsidRPr="00FF056B" w:rsidRDefault="00A61379" w:rsidP="00A613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56B">
        <w:rPr>
          <w:rFonts w:ascii="Times New Roman" w:eastAsia="Times New Roman" w:hAnsi="Times New Roman" w:cs="Times New Roman"/>
          <w:bCs/>
          <w:sz w:val="28"/>
          <w:szCs w:val="28"/>
        </w:rPr>
        <w:t xml:space="preserve">- Качество </w:t>
      </w:r>
      <w:proofErr w:type="spellStart"/>
      <w:r w:rsidRPr="00FF056B">
        <w:rPr>
          <w:rFonts w:ascii="Times New Roman" w:eastAsia="Times New Roman" w:hAnsi="Times New Roman" w:cs="Times New Roman"/>
          <w:bCs/>
          <w:sz w:val="28"/>
          <w:szCs w:val="28"/>
        </w:rPr>
        <w:t>сценирования</w:t>
      </w:r>
      <w:proofErr w:type="spellEnd"/>
      <w:r w:rsidRPr="00FF056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урока (логика построения этапов, оптимальность, содержательность, информативность)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61379" w:rsidRPr="00FF056B" w:rsidRDefault="00A61379" w:rsidP="00A613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56B">
        <w:rPr>
          <w:rFonts w:ascii="Times New Roman" w:eastAsia="Times New Roman" w:hAnsi="Times New Roman" w:cs="Times New Roman"/>
          <w:bCs/>
          <w:sz w:val="28"/>
          <w:szCs w:val="28"/>
        </w:rPr>
        <w:t>- Творческий подход.</w:t>
      </w:r>
    </w:p>
    <w:p w:rsidR="00A61379" w:rsidRPr="00FF056B" w:rsidRDefault="00A61379" w:rsidP="00A61379">
      <w:pPr>
        <w:pStyle w:val="TableParagraph"/>
        <w:spacing w:line="240" w:lineRule="auto"/>
        <w:ind w:left="284"/>
        <w:jc w:val="both"/>
        <w:rPr>
          <w:sz w:val="28"/>
          <w:szCs w:val="28"/>
        </w:rPr>
      </w:pPr>
      <w:r w:rsidRPr="00FF056B">
        <w:rPr>
          <w:sz w:val="28"/>
          <w:szCs w:val="28"/>
        </w:rPr>
        <w:t>Каждый критерий оценивается от 0 до 2 баллов.</w:t>
      </w:r>
    </w:p>
    <w:p w:rsidR="00A61379" w:rsidRPr="00FF056B" w:rsidRDefault="00A61379" w:rsidP="00A61379">
      <w:pPr>
        <w:tabs>
          <w:tab w:val="left" w:pos="8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F056B">
        <w:rPr>
          <w:rFonts w:ascii="Times New Roman" w:hAnsi="Times New Roman" w:cs="Times New Roman"/>
          <w:sz w:val="28"/>
          <w:szCs w:val="28"/>
        </w:rPr>
        <w:t>0 баллов</w:t>
      </w:r>
      <w:r w:rsidRPr="00FF05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056B">
        <w:rPr>
          <w:rFonts w:ascii="Times New Roman" w:hAnsi="Times New Roman" w:cs="Times New Roman"/>
          <w:sz w:val="28"/>
          <w:szCs w:val="28"/>
        </w:rPr>
        <w:t>-</w:t>
      </w:r>
      <w:r w:rsidRPr="00FF05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056B">
        <w:rPr>
          <w:rFonts w:ascii="Times New Roman" w:hAnsi="Times New Roman" w:cs="Times New Roman"/>
          <w:sz w:val="28"/>
          <w:szCs w:val="28"/>
        </w:rPr>
        <w:t>не</w:t>
      </w:r>
      <w:r w:rsidRPr="00FF05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056B">
        <w:rPr>
          <w:rFonts w:ascii="Times New Roman" w:hAnsi="Times New Roman" w:cs="Times New Roman"/>
          <w:sz w:val="28"/>
          <w:szCs w:val="28"/>
        </w:rPr>
        <w:t>соответствует;</w:t>
      </w:r>
    </w:p>
    <w:p w:rsidR="00A61379" w:rsidRPr="00FF056B" w:rsidRDefault="00A61379" w:rsidP="00A61379">
      <w:pPr>
        <w:tabs>
          <w:tab w:val="left" w:pos="8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F056B">
        <w:rPr>
          <w:rFonts w:ascii="Times New Roman" w:hAnsi="Times New Roman" w:cs="Times New Roman"/>
          <w:sz w:val="28"/>
          <w:szCs w:val="28"/>
        </w:rPr>
        <w:t>1 балл</w:t>
      </w:r>
      <w:r w:rsidRPr="00FF05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056B">
        <w:rPr>
          <w:rFonts w:ascii="Times New Roman" w:hAnsi="Times New Roman" w:cs="Times New Roman"/>
          <w:sz w:val="28"/>
          <w:szCs w:val="28"/>
        </w:rPr>
        <w:t>–</w:t>
      </w:r>
      <w:r w:rsidRPr="00FF056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056B">
        <w:rPr>
          <w:rFonts w:ascii="Times New Roman" w:hAnsi="Times New Roman" w:cs="Times New Roman"/>
          <w:sz w:val="28"/>
          <w:szCs w:val="28"/>
        </w:rPr>
        <w:t>соответствует</w:t>
      </w:r>
      <w:r w:rsidRPr="00FF05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056B">
        <w:rPr>
          <w:rFonts w:ascii="Times New Roman" w:hAnsi="Times New Roman" w:cs="Times New Roman"/>
          <w:sz w:val="28"/>
          <w:szCs w:val="28"/>
        </w:rPr>
        <w:t>частично;</w:t>
      </w:r>
    </w:p>
    <w:p w:rsidR="00A61379" w:rsidRPr="00FF056B" w:rsidRDefault="00A61379" w:rsidP="00A61379">
      <w:pPr>
        <w:tabs>
          <w:tab w:val="left" w:pos="8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F056B">
        <w:rPr>
          <w:rFonts w:ascii="Times New Roman" w:hAnsi="Times New Roman" w:cs="Times New Roman"/>
          <w:sz w:val="28"/>
          <w:szCs w:val="28"/>
        </w:rPr>
        <w:t>2 балла</w:t>
      </w:r>
      <w:r w:rsidRPr="00FF05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056B">
        <w:rPr>
          <w:rFonts w:ascii="Times New Roman" w:hAnsi="Times New Roman" w:cs="Times New Roman"/>
          <w:sz w:val="28"/>
          <w:szCs w:val="28"/>
        </w:rPr>
        <w:t>–</w:t>
      </w:r>
      <w:r w:rsidRPr="00FF05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056B">
        <w:rPr>
          <w:rFonts w:ascii="Times New Roman" w:hAnsi="Times New Roman" w:cs="Times New Roman"/>
          <w:sz w:val="28"/>
          <w:szCs w:val="28"/>
        </w:rPr>
        <w:t>соответствует полностью.</w:t>
      </w:r>
      <w:r w:rsidRPr="00FF05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A61379" w:rsidRPr="009D38CE" w:rsidRDefault="00A61379" w:rsidP="007C51A2">
      <w:pPr>
        <w:pStyle w:val="TableParagraph"/>
        <w:spacing w:line="240" w:lineRule="auto"/>
        <w:ind w:left="284"/>
        <w:jc w:val="both"/>
        <w:rPr>
          <w:sz w:val="28"/>
          <w:szCs w:val="28"/>
        </w:rPr>
      </w:pPr>
      <w:r w:rsidRPr="00FF056B">
        <w:rPr>
          <w:sz w:val="28"/>
          <w:szCs w:val="28"/>
        </w:rPr>
        <w:t>Максимальный</w:t>
      </w:r>
      <w:r w:rsidRPr="00FF056B">
        <w:rPr>
          <w:spacing w:val="-2"/>
          <w:sz w:val="28"/>
          <w:szCs w:val="28"/>
        </w:rPr>
        <w:t xml:space="preserve"> </w:t>
      </w:r>
      <w:r w:rsidRPr="00FF056B">
        <w:rPr>
          <w:sz w:val="28"/>
          <w:szCs w:val="28"/>
        </w:rPr>
        <w:t>балл</w:t>
      </w:r>
      <w:r w:rsidRPr="00FF056B">
        <w:rPr>
          <w:spacing w:val="3"/>
          <w:sz w:val="28"/>
          <w:szCs w:val="28"/>
        </w:rPr>
        <w:t xml:space="preserve"> </w:t>
      </w:r>
      <w:r w:rsidRPr="00FF056B">
        <w:rPr>
          <w:sz w:val="28"/>
          <w:szCs w:val="28"/>
        </w:rPr>
        <w:t>–</w:t>
      </w:r>
      <w:r w:rsidRPr="00FF056B">
        <w:rPr>
          <w:spacing w:val="-3"/>
          <w:sz w:val="28"/>
          <w:szCs w:val="28"/>
        </w:rPr>
        <w:t xml:space="preserve"> </w:t>
      </w:r>
      <w:r w:rsidRPr="00FF056B">
        <w:rPr>
          <w:sz w:val="28"/>
          <w:szCs w:val="28"/>
        </w:rPr>
        <w:t>20.</w:t>
      </w:r>
    </w:p>
    <w:p w:rsidR="00A61379" w:rsidRPr="00BB1F70" w:rsidRDefault="00A61379" w:rsidP="00A61379">
      <w:pPr>
        <w:pStyle w:val="ab"/>
        <w:shd w:val="clear" w:color="auto" w:fill="FFFFFF"/>
        <w:spacing w:before="0" w:beforeAutospacing="0" w:after="0" w:afterAutospacing="0"/>
        <w:ind w:left="284"/>
        <w:rPr>
          <w:b/>
          <w:color w:val="000000"/>
          <w:sz w:val="28"/>
          <w:szCs w:val="28"/>
        </w:rPr>
      </w:pPr>
      <w:r w:rsidRPr="00BB1F70">
        <w:rPr>
          <w:b/>
          <w:color w:val="000000"/>
          <w:sz w:val="28"/>
          <w:szCs w:val="28"/>
        </w:rPr>
        <w:t>6. Подведение итогов конкурса.</w:t>
      </w:r>
    </w:p>
    <w:p w:rsidR="00A61379" w:rsidRPr="00BB1F70" w:rsidRDefault="00A61379" w:rsidP="00A61379">
      <w:pPr>
        <w:pStyle w:val="ab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BB1F70">
        <w:rPr>
          <w:color w:val="000000"/>
          <w:sz w:val="28"/>
          <w:szCs w:val="28"/>
        </w:rPr>
        <w:t>-  Итоги конкурса подводятся не позднее 22.02. 2024 года.</w:t>
      </w:r>
    </w:p>
    <w:p w:rsidR="00A61379" w:rsidRPr="00BB1F70" w:rsidRDefault="00A61379" w:rsidP="00A6137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F70">
        <w:rPr>
          <w:rFonts w:ascii="Times New Roman" w:hAnsi="Times New Roman" w:cs="Times New Roman"/>
          <w:color w:val="000000"/>
          <w:sz w:val="28"/>
          <w:szCs w:val="28"/>
        </w:rPr>
        <w:t>- Победители и призёры конкурса награждаются дипломами, остальные участники – грамотами.</w:t>
      </w:r>
    </w:p>
    <w:p w:rsidR="00A31F9B" w:rsidRPr="007C51A2" w:rsidRDefault="00A61379" w:rsidP="007C51A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F70">
        <w:rPr>
          <w:rFonts w:ascii="Times New Roman" w:hAnsi="Times New Roman" w:cs="Times New Roman"/>
          <w:color w:val="000000"/>
          <w:sz w:val="28"/>
          <w:szCs w:val="28"/>
        </w:rPr>
        <w:t>- Победитель конкурса  представляет свой урок на итоговом мероприятии с молодыми педагогами в апреле 2024 года.</w:t>
      </w:r>
    </w:p>
    <w:p w:rsidR="00207E4D" w:rsidRPr="004C0FD2" w:rsidRDefault="00207E4D" w:rsidP="00BC7400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sectPr w:rsidR="00207E4D" w:rsidRPr="004C0FD2" w:rsidSect="007C51A2">
      <w:pgSz w:w="11906" w:h="16838"/>
      <w:pgMar w:top="709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7B9EE5"/>
    <w:multiLevelType w:val="hybridMultilevel"/>
    <w:tmpl w:val="5C7F8F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E736F2"/>
    <w:multiLevelType w:val="hybridMultilevel"/>
    <w:tmpl w:val="DE7739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EAABA46"/>
    <w:multiLevelType w:val="hybridMultilevel"/>
    <w:tmpl w:val="24CB44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E678E4D"/>
    <w:multiLevelType w:val="hybridMultilevel"/>
    <w:tmpl w:val="E6FA21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1726D33"/>
    <w:multiLevelType w:val="hybridMultilevel"/>
    <w:tmpl w:val="2B20D54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4F10EBB"/>
    <w:multiLevelType w:val="hybridMultilevel"/>
    <w:tmpl w:val="8DE2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2DB75"/>
    <w:multiLevelType w:val="hybridMultilevel"/>
    <w:tmpl w:val="0DEAA2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4505678"/>
    <w:multiLevelType w:val="hybridMultilevel"/>
    <w:tmpl w:val="DFDA478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70342"/>
    <w:multiLevelType w:val="hybridMultilevel"/>
    <w:tmpl w:val="888E380C"/>
    <w:lvl w:ilvl="0" w:tplc="7EF640F6">
      <w:start w:val="4"/>
      <w:numFmt w:val="decimal"/>
      <w:lvlText w:val="%1"/>
      <w:lvlJc w:val="left"/>
      <w:pPr>
        <w:ind w:left="1332" w:hanging="422"/>
      </w:pPr>
      <w:rPr>
        <w:rFonts w:hint="default"/>
        <w:lang w:val="ru-RU" w:eastAsia="en-US" w:bidi="ar-SA"/>
      </w:rPr>
    </w:lvl>
    <w:lvl w:ilvl="1" w:tplc="A4C0F19C">
      <w:numFmt w:val="none"/>
      <w:lvlText w:val=""/>
      <w:lvlJc w:val="left"/>
      <w:pPr>
        <w:tabs>
          <w:tab w:val="num" w:pos="360"/>
        </w:tabs>
      </w:pPr>
    </w:lvl>
    <w:lvl w:ilvl="2" w:tplc="9968B448">
      <w:numFmt w:val="bullet"/>
      <w:lvlText w:val="•"/>
      <w:lvlJc w:val="left"/>
      <w:pPr>
        <w:ind w:left="3010" w:hanging="422"/>
      </w:pPr>
      <w:rPr>
        <w:rFonts w:hint="default"/>
        <w:lang w:val="ru-RU" w:eastAsia="en-US" w:bidi="ar-SA"/>
      </w:rPr>
    </w:lvl>
    <w:lvl w:ilvl="3" w:tplc="DB3ABE04">
      <w:numFmt w:val="bullet"/>
      <w:lvlText w:val="•"/>
      <w:lvlJc w:val="left"/>
      <w:pPr>
        <w:ind w:left="3845" w:hanging="422"/>
      </w:pPr>
      <w:rPr>
        <w:rFonts w:hint="default"/>
        <w:lang w:val="ru-RU" w:eastAsia="en-US" w:bidi="ar-SA"/>
      </w:rPr>
    </w:lvl>
    <w:lvl w:ilvl="4" w:tplc="2EEC9E34">
      <w:numFmt w:val="bullet"/>
      <w:lvlText w:val="•"/>
      <w:lvlJc w:val="left"/>
      <w:pPr>
        <w:ind w:left="4680" w:hanging="422"/>
      </w:pPr>
      <w:rPr>
        <w:rFonts w:hint="default"/>
        <w:lang w:val="ru-RU" w:eastAsia="en-US" w:bidi="ar-SA"/>
      </w:rPr>
    </w:lvl>
    <w:lvl w:ilvl="5" w:tplc="CB10B7FC">
      <w:numFmt w:val="bullet"/>
      <w:lvlText w:val="•"/>
      <w:lvlJc w:val="left"/>
      <w:pPr>
        <w:ind w:left="5515" w:hanging="422"/>
      </w:pPr>
      <w:rPr>
        <w:rFonts w:hint="default"/>
        <w:lang w:val="ru-RU" w:eastAsia="en-US" w:bidi="ar-SA"/>
      </w:rPr>
    </w:lvl>
    <w:lvl w:ilvl="6" w:tplc="D42AE99E">
      <w:numFmt w:val="bullet"/>
      <w:lvlText w:val="•"/>
      <w:lvlJc w:val="left"/>
      <w:pPr>
        <w:ind w:left="6350" w:hanging="422"/>
      </w:pPr>
      <w:rPr>
        <w:rFonts w:hint="default"/>
        <w:lang w:val="ru-RU" w:eastAsia="en-US" w:bidi="ar-SA"/>
      </w:rPr>
    </w:lvl>
    <w:lvl w:ilvl="7" w:tplc="DC0427D0">
      <w:numFmt w:val="bullet"/>
      <w:lvlText w:val="•"/>
      <w:lvlJc w:val="left"/>
      <w:pPr>
        <w:ind w:left="7185" w:hanging="422"/>
      </w:pPr>
      <w:rPr>
        <w:rFonts w:hint="default"/>
        <w:lang w:val="ru-RU" w:eastAsia="en-US" w:bidi="ar-SA"/>
      </w:rPr>
    </w:lvl>
    <w:lvl w:ilvl="8" w:tplc="C91A77BA">
      <w:numFmt w:val="bullet"/>
      <w:lvlText w:val="•"/>
      <w:lvlJc w:val="left"/>
      <w:pPr>
        <w:ind w:left="8020" w:hanging="422"/>
      </w:pPr>
      <w:rPr>
        <w:rFonts w:hint="default"/>
        <w:lang w:val="ru-RU" w:eastAsia="en-US" w:bidi="ar-SA"/>
      </w:rPr>
    </w:lvl>
  </w:abstractNum>
  <w:abstractNum w:abstractNumId="9">
    <w:nsid w:val="35FA6C30"/>
    <w:multiLevelType w:val="hybridMultilevel"/>
    <w:tmpl w:val="DA9299C2"/>
    <w:lvl w:ilvl="0" w:tplc="02F4C19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EC7F85"/>
    <w:multiLevelType w:val="hybridMultilevel"/>
    <w:tmpl w:val="0C9A7E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5F71CAE"/>
    <w:multiLevelType w:val="hybridMultilevel"/>
    <w:tmpl w:val="3A621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316B"/>
    <w:multiLevelType w:val="hybridMultilevel"/>
    <w:tmpl w:val="2D2657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7B9B4AE4"/>
    <w:multiLevelType w:val="hybridMultilevel"/>
    <w:tmpl w:val="4684A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56F74"/>
    <w:multiLevelType w:val="multilevel"/>
    <w:tmpl w:val="FC029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DCD6AA7"/>
    <w:multiLevelType w:val="hybridMultilevel"/>
    <w:tmpl w:val="426EE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6D7"/>
    <w:rsid w:val="000278B7"/>
    <w:rsid w:val="00074186"/>
    <w:rsid w:val="00081059"/>
    <w:rsid w:val="0008214A"/>
    <w:rsid w:val="000A2E03"/>
    <w:rsid w:val="000A7513"/>
    <w:rsid w:val="000B6753"/>
    <w:rsid w:val="000C68DB"/>
    <w:rsid w:val="000F658C"/>
    <w:rsid w:val="00106539"/>
    <w:rsid w:val="0013072C"/>
    <w:rsid w:val="00135607"/>
    <w:rsid w:val="00152F64"/>
    <w:rsid w:val="00194196"/>
    <w:rsid w:val="00194211"/>
    <w:rsid w:val="001A1620"/>
    <w:rsid w:val="001A29F1"/>
    <w:rsid w:val="001A5ADF"/>
    <w:rsid w:val="001C6ECE"/>
    <w:rsid w:val="001D006C"/>
    <w:rsid w:val="001D11D2"/>
    <w:rsid w:val="00207E4D"/>
    <w:rsid w:val="00261613"/>
    <w:rsid w:val="00277EF7"/>
    <w:rsid w:val="00281361"/>
    <w:rsid w:val="00294D00"/>
    <w:rsid w:val="00294DDC"/>
    <w:rsid w:val="002B16C2"/>
    <w:rsid w:val="002E10AC"/>
    <w:rsid w:val="002E7CDD"/>
    <w:rsid w:val="003016D7"/>
    <w:rsid w:val="00301E21"/>
    <w:rsid w:val="00311F93"/>
    <w:rsid w:val="003273B2"/>
    <w:rsid w:val="00330CFB"/>
    <w:rsid w:val="003368DE"/>
    <w:rsid w:val="0036797B"/>
    <w:rsid w:val="00381FCE"/>
    <w:rsid w:val="003A306B"/>
    <w:rsid w:val="003A3C1F"/>
    <w:rsid w:val="003B40AD"/>
    <w:rsid w:val="003D5C59"/>
    <w:rsid w:val="003E5263"/>
    <w:rsid w:val="003F12A4"/>
    <w:rsid w:val="003F5357"/>
    <w:rsid w:val="004A0F33"/>
    <w:rsid w:val="004B4072"/>
    <w:rsid w:val="004C0FD2"/>
    <w:rsid w:val="004F2473"/>
    <w:rsid w:val="00544168"/>
    <w:rsid w:val="0056165D"/>
    <w:rsid w:val="005D3ECD"/>
    <w:rsid w:val="005E0302"/>
    <w:rsid w:val="005F17FF"/>
    <w:rsid w:val="0060725B"/>
    <w:rsid w:val="00613862"/>
    <w:rsid w:val="00620F9F"/>
    <w:rsid w:val="0065398D"/>
    <w:rsid w:val="006D5ED8"/>
    <w:rsid w:val="006E191F"/>
    <w:rsid w:val="00727FF3"/>
    <w:rsid w:val="00746419"/>
    <w:rsid w:val="007561CF"/>
    <w:rsid w:val="0076386C"/>
    <w:rsid w:val="00764E78"/>
    <w:rsid w:val="00775C21"/>
    <w:rsid w:val="007A7649"/>
    <w:rsid w:val="007B2400"/>
    <w:rsid w:val="007B6B62"/>
    <w:rsid w:val="007C51A2"/>
    <w:rsid w:val="007C555F"/>
    <w:rsid w:val="007D4FB4"/>
    <w:rsid w:val="007E577B"/>
    <w:rsid w:val="008372C4"/>
    <w:rsid w:val="00850E92"/>
    <w:rsid w:val="008549C7"/>
    <w:rsid w:val="00862190"/>
    <w:rsid w:val="008A1226"/>
    <w:rsid w:val="008C7782"/>
    <w:rsid w:val="008D1046"/>
    <w:rsid w:val="009000A8"/>
    <w:rsid w:val="00907942"/>
    <w:rsid w:val="00934034"/>
    <w:rsid w:val="009371B4"/>
    <w:rsid w:val="009418B2"/>
    <w:rsid w:val="009C231B"/>
    <w:rsid w:val="009C2E3A"/>
    <w:rsid w:val="009D0362"/>
    <w:rsid w:val="009F79F0"/>
    <w:rsid w:val="00A20697"/>
    <w:rsid w:val="00A31F9B"/>
    <w:rsid w:val="00A465BE"/>
    <w:rsid w:val="00A61379"/>
    <w:rsid w:val="00A64E1A"/>
    <w:rsid w:val="00A73564"/>
    <w:rsid w:val="00A915FA"/>
    <w:rsid w:val="00AD466E"/>
    <w:rsid w:val="00AD5798"/>
    <w:rsid w:val="00AF523D"/>
    <w:rsid w:val="00B26BC9"/>
    <w:rsid w:val="00B471CD"/>
    <w:rsid w:val="00B86C2B"/>
    <w:rsid w:val="00BA4A4C"/>
    <w:rsid w:val="00BC7400"/>
    <w:rsid w:val="00BD2D9C"/>
    <w:rsid w:val="00BD32C7"/>
    <w:rsid w:val="00BE4ADD"/>
    <w:rsid w:val="00C009BB"/>
    <w:rsid w:val="00C12E54"/>
    <w:rsid w:val="00C55125"/>
    <w:rsid w:val="00C60898"/>
    <w:rsid w:val="00D242FE"/>
    <w:rsid w:val="00D343CA"/>
    <w:rsid w:val="00D559DC"/>
    <w:rsid w:val="00D6484F"/>
    <w:rsid w:val="00D742D9"/>
    <w:rsid w:val="00DE4256"/>
    <w:rsid w:val="00DF2091"/>
    <w:rsid w:val="00E2269E"/>
    <w:rsid w:val="00E22D95"/>
    <w:rsid w:val="00E23F01"/>
    <w:rsid w:val="00E27401"/>
    <w:rsid w:val="00E52ED8"/>
    <w:rsid w:val="00E67AEC"/>
    <w:rsid w:val="00E85563"/>
    <w:rsid w:val="00EB5274"/>
    <w:rsid w:val="00EC367E"/>
    <w:rsid w:val="00ED50B8"/>
    <w:rsid w:val="00EE2FB5"/>
    <w:rsid w:val="00F355A1"/>
    <w:rsid w:val="00F61D5B"/>
    <w:rsid w:val="00FD5F67"/>
    <w:rsid w:val="00FD6F93"/>
    <w:rsid w:val="00FE1322"/>
    <w:rsid w:val="00FF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465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4A4C"/>
    <w:pPr>
      <w:ind w:left="720"/>
      <w:contextualSpacing/>
    </w:pPr>
  </w:style>
  <w:style w:type="paragraph" w:customStyle="1" w:styleId="a5">
    <w:name w:val="МОН"/>
    <w:basedOn w:val="a"/>
    <w:uiPriority w:val="99"/>
    <w:rsid w:val="009D03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rsid w:val="009D0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D0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Разделы"/>
    <w:basedOn w:val="a"/>
    <w:rsid w:val="009D03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416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6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61379"/>
    <w:pPr>
      <w:widowControl w:val="0"/>
      <w:autoSpaceDE w:val="0"/>
      <w:autoSpaceDN w:val="0"/>
      <w:spacing w:after="0" w:line="258" w:lineRule="exact"/>
      <w:ind w:left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1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001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342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33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974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90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579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07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310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287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EEBEFC-DB01-4C7C-9B2A-A64EC9DC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ЕленаВикторовна</cp:lastModifiedBy>
  <cp:revision>79</cp:revision>
  <cp:lastPrinted>2023-04-19T03:36:00Z</cp:lastPrinted>
  <dcterms:created xsi:type="dcterms:W3CDTF">2017-03-13T04:04:00Z</dcterms:created>
  <dcterms:modified xsi:type="dcterms:W3CDTF">2024-05-28T09:43:00Z</dcterms:modified>
</cp:coreProperties>
</file>